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B7" w:rsidRDefault="006E78B7" w:rsidP="006E78B7">
      <w:pPr>
        <w:pStyle w:val="NormalWeb"/>
        <w:jc w:val="center"/>
      </w:pPr>
      <w:r>
        <w:rPr>
          <w:rFonts w:ascii="Sylfaen" w:hAnsi="Sylfaen" w:cs="Sylfaen"/>
          <w:b/>
          <w:bCs/>
        </w:rPr>
        <w:t>ՀԱՅՏԱՐԱՐՈՒԹՅՈՒՆ</w:t>
      </w:r>
      <w:r>
        <w:br/>
      </w:r>
      <w:proofErr w:type="spellStart"/>
      <w:r>
        <w:rPr>
          <w:rFonts w:ascii="Sylfaen" w:hAnsi="Sylfaen" w:cs="Sylfaen"/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մասին</w:t>
      </w:r>
      <w:proofErr w:type="spellEnd"/>
      <w:r>
        <w:t xml:space="preserve"> </w:t>
      </w:r>
    </w:p>
    <w:p w:rsidR="006E78B7" w:rsidRDefault="006E78B7" w:rsidP="006E78B7">
      <w:pPr>
        <w:pStyle w:val="NormalWeb"/>
        <w:jc w:val="center"/>
      </w:pPr>
      <w:proofErr w:type="spellStart"/>
      <w:r>
        <w:rPr>
          <w:rFonts w:ascii="Sylfaen" w:hAnsi="Sylfaen" w:cs="Sylfaen"/>
        </w:rPr>
        <w:t>Ընթացակարգի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ծածկագիրը</w:t>
      </w:r>
      <w:proofErr w:type="spellEnd"/>
      <w:r>
        <w:t xml:space="preserve"> </w:t>
      </w:r>
      <w:r>
        <w:rPr>
          <w:rFonts w:ascii="Sylfaen" w:hAnsi="Sylfaen" w:cs="Sylfaen"/>
        </w:rPr>
        <w:t>ՀՀ</w:t>
      </w:r>
      <w:r>
        <w:t>-</w:t>
      </w:r>
      <w:r>
        <w:rPr>
          <w:rFonts w:ascii="Sylfaen" w:hAnsi="Sylfaen" w:cs="Sylfaen"/>
        </w:rPr>
        <w:t>ՏՄԴՀ</w:t>
      </w:r>
      <w:r>
        <w:t>-</w:t>
      </w:r>
      <w:r>
        <w:rPr>
          <w:rFonts w:ascii="Sylfaen" w:hAnsi="Sylfaen" w:cs="Sylfaen"/>
        </w:rPr>
        <w:t>ԷԱՃԱՊՁԲ</w:t>
      </w:r>
      <w:r>
        <w:t>-25/</w:t>
      </w:r>
      <w:r>
        <w:t>11</w:t>
      </w:r>
    </w:p>
    <w:p w:rsidR="006E78B7" w:rsidRDefault="006E78B7" w:rsidP="006E78B7">
      <w:pPr>
        <w:pStyle w:val="NormalWeb"/>
        <w:jc w:val="center"/>
      </w:pP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Տավուշի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մարզի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Դիլիջանի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քաղաքապետարան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ստորև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proofErr w:type="spellStart"/>
      <w:r>
        <w:rPr>
          <w:rFonts w:ascii="Sylfaen" w:hAnsi="Sylfaen" w:cs="Sylfaen"/>
        </w:rPr>
        <w:t>իր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կարիքների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ավտոմեքենաների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անիվների</w:t>
      </w:r>
      <w:proofErr w:type="spellEnd"/>
      <w:r>
        <w:t xml:space="preserve"> </w:t>
      </w:r>
      <w:r>
        <w:rPr>
          <w:rFonts w:ascii="Sylfaen" w:hAnsi="Sylfaen"/>
          <w:lang w:val="hy-AM"/>
        </w:rPr>
        <w:t xml:space="preserve">և անվահեծի </w:t>
      </w:r>
      <w:proofErr w:type="spellStart"/>
      <w:r>
        <w:rPr>
          <w:rFonts w:ascii="Sylfaen" w:hAnsi="Sylfaen" w:cs="Sylfaen"/>
        </w:rPr>
        <w:t>ձեռքբերման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նպատակով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կազմակերպված</w:t>
      </w:r>
      <w:proofErr w:type="spellEnd"/>
      <w:r>
        <w:t xml:space="preserve"> </w:t>
      </w:r>
      <w:r>
        <w:rPr>
          <w:rFonts w:ascii="Sylfaen" w:hAnsi="Sylfaen" w:cs="Sylfaen"/>
        </w:rPr>
        <w:t>ՀՀ</w:t>
      </w:r>
      <w:r>
        <w:t>-</w:t>
      </w:r>
      <w:r>
        <w:rPr>
          <w:rFonts w:ascii="Sylfaen" w:hAnsi="Sylfaen" w:cs="Sylfaen"/>
        </w:rPr>
        <w:t>ՏՄԴՀ</w:t>
      </w:r>
      <w:r>
        <w:t>-</w:t>
      </w:r>
      <w:r>
        <w:rPr>
          <w:rFonts w:ascii="Sylfaen" w:hAnsi="Sylfaen" w:cs="Sylfaen"/>
        </w:rPr>
        <w:t>ԷԱՃԱՊՁԲ</w:t>
      </w:r>
      <w:r>
        <w:t>-25/</w:t>
      </w:r>
      <w:r>
        <w:rPr>
          <w:rFonts w:ascii="Sylfaen" w:hAnsi="Sylfaen"/>
          <w:lang w:val="hy-AM"/>
        </w:rPr>
        <w:t>11</w:t>
      </w:r>
      <w:r>
        <w:t xml:space="preserve"> </w:t>
      </w:r>
      <w:bookmarkStart w:id="0" w:name="_GoBack"/>
      <w:bookmarkEnd w:id="0"/>
      <w:proofErr w:type="spellStart"/>
      <w:r>
        <w:rPr>
          <w:rFonts w:ascii="Sylfaen" w:hAnsi="Sylfaen" w:cs="Sylfaen"/>
        </w:rPr>
        <w:t>ծածկագրով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գնման</w:t>
      </w:r>
      <w:proofErr w:type="spellEnd"/>
      <w:r>
        <w:t xml:space="preserve"> </w:t>
      </w:r>
    </w:p>
    <w:p w:rsidR="006E78B7" w:rsidRDefault="006E78B7" w:rsidP="006E78B7">
      <w:pPr>
        <w:pStyle w:val="NormalWeb"/>
        <w:jc w:val="both"/>
      </w:pPr>
      <w:proofErr w:type="spellStart"/>
      <w:proofErr w:type="gramStart"/>
      <w:r>
        <w:rPr>
          <w:rFonts w:ascii="Sylfaen" w:hAnsi="Sylfaen" w:cs="Sylfaen"/>
        </w:rPr>
        <w:t>ընթացակարգը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չկայացած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հայտարարելու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տեղեկատվությունը</w:t>
      </w:r>
      <w:proofErr w:type="spellEnd"/>
      <w:r>
        <w:t xml:space="preserve">`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78"/>
        <w:gridCol w:w="2067"/>
        <w:gridCol w:w="2257"/>
        <w:gridCol w:w="2056"/>
        <w:gridCol w:w="1686"/>
      </w:tblGrid>
      <w:tr w:rsidR="006E78B7" w:rsidTr="007957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անվանումները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6E78B7" w:rsidTr="007957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Pr="006E78B7" w:rsidRDefault="006E78B7" w:rsidP="0079571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E78B7">
              <w:rPr>
                <w:rFonts w:ascii="Sylfaen" w:eastAsia="Times New Roman" w:hAnsi="Sylfaen" w:cs="Sylfaen"/>
                <w:b/>
                <w:bCs/>
                <w:i/>
                <w:iCs/>
                <w:sz w:val="18"/>
                <w:szCs w:val="18"/>
              </w:rPr>
              <w:t>ավտոմեքենաների</w:t>
            </w:r>
            <w:proofErr w:type="spellEnd"/>
            <w:r w:rsidRPr="006E78B7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E78B7">
              <w:rPr>
                <w:rFonts w:ascii="Sylfaen" w:eastAsia="Times New Roman" w:hAnsi="Sylfaen" w:cs="Sylfaen"/>
                <w:b/>
                <w:bCs/>
                <w:i/>
                <w:iCs/>
                <w:sz w:val="18"/>
                <w:szCs w:val="18"/>
              </w:rPr>
              <w:t>անիվներ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«Հիպոկրատ Դենտ»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4-րդ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E78B7" w:rsidTr="007957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Pr="006E78B7" w:rsidRDefault="006E78B7" w:rsidP="0079571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E78B7">
              <w:rPr>
                <w:rFonts w:ascii="Sylfaen" w:eastAsia="Times New Roman" w:hAnsi="Sylfaen" w:cs="Sylfaen"/>
                <w:b/>
                <w:bCs/>
                <w:i/>
                <w:iCs/>
                <w:sz w:val="18"/>
                <w:szCs w:val="18"/>
              </w:rPr>
              <w:t>ավտոմեքենաների</w:t>
            </w:r>
            <w:proofErr w:type="spellEnd"/>
            <w:r w:rsidRPr="006E78B7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E78B7">
              <w:rPr>
                <w:rFonts w:ascii="Sylfaen" w:eastAsia="Times New Roman" w:hAnsi="Sylfaen" w:cs="Sylfaen"/>
                <w:b/>
                <w:bCs/>
                <w:i/>
                <w:iCs/>
                <w:sz w:val="18"/>
                <w:szCs w:val="18"/>
              </w:rPr>
              <w:t>անիվներ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E78B7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«Հիպոկրատ Դենտ»</w:t>
            </w:r>
            <w:r w:rsidRPr="006E78B7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6E78B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78B7" w:rsidRDefault="006E78B7" w:rsidP="0079571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6E78B7" w:rsidRDefault="006E78B7" w:rsidP="006E78B7">
      <w:pPr>
        <w:pStyle w:val="NormalWeb"/>
        <w:jc w:val="both"/>
      </w:pPr>
      <w:proofErr w:type="spellStart"/>
      <w:r>
        <w:rPr>
          <w:rFonts w:ascii="Sylfaen" w:hAnsi="Sylfaen" w:cs="Sylfaen"/>
        </w:rPr>
        <w:t>Սույն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համար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դիմել</w:t>
      </w:r>
      <w:proofErr w:type="spellEnd"/>
      <w:r>
        <w:t xml:space="preserve"> </w:t>
      </w:r>
      <w:r>
        <w:rPr>
          <w:rFonts w:ascii="Sylfaen" w:hAnsi="Sylfaen" w:cs="Sylfaen"/>
        </w:rPr>
        <w:t>ՀՀ</w:t>
      </w:r>
      <w:r>
        <w:t>-</w:t>
      </w:r>
      <w:r>
        <w:rPr>
          <w:rFonts w:ascii="Sylfaen" w:hAnsi="Sylfaen" w:cs="Sylfaen"/>
        </w:rPr>
        <w:t>ՏՄԴՀ</w:t>
      </w:r>
      <w:r>
        <w:t>-</w:t>
      </w:r>
      <w:r>
        <w:rPr>
          <w:rFonts w:ascii="Sylfaen" w:hAnsi="Sylfaen" w:cs="Sylfaen"/>
        </w:rPr>
        <w:t>ԷԱՃԱՊՁԲ</w:t>
      </w:r>
      <w:r>
        <w:t>-25/</w:t>
      </w:r>
      <w:r>
        <w:rPr>
          <w:rFonts w:ascii="Sylfaen" w:hAnsi="Sylfaen"/>
          <w:lang w:val="hy-AM"/>
        </w:rPr>
        <w:t>11</w:t>
      </w:r>
      <w:r>
        <w:t xml:space="preserve"> </w:t>
      </w:r>
      <w:proofErr w:type="spellStart"/>
      <w:r>
        <w:rPr>
          <w:rFonts w:ascii="Sylfaen" w:hAnsi="Sylfaen" w:cs="Sylfaen"/>
        </w:rPr>
        <w:t>ծածկագրով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համակարգող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Աղաջանյան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Արմինեին</w:t>
      </w:r>
      <w:proofErr w:type="spellEnd"/>
      <w:r>
        <w:t>:</w:t>
      </w:r>
    </w:p>
    <w:p w:rsidR="006E78B7" w:rsidRDefault="006E78B7" w:rsidP="006E78B7">
      <w:pPr>
        <w:pStyle w:val="NormalWeb"/>
      </w:pPr>
      <w:proofErr w:type="spellStart"/>
      <w:r>
        <w:rPr>
          <w:rFonts w:ascii="Sylfaen" w:hAnsi="Sylfaen" w:cs="Sylfaen"/>
        </w:rPr>
        <w:t>Հեռախոս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</w:p>
    <w:p w:rsidR="006E78B7" w:rsidRDefault="006E78B7" w:rsidP="006E78B7">
      <w:pPr>
        <w:pStyle w:val="NormalWeb"/>
      </w:pPr>
      <w:proofErr w:type="spellStart"/>
      <w:r>
        <w:rPr>
          <w:rFonts w:ascii="Sylfaen" w:hAnsi="Sylfaen" w:cs="Sylfaen"/>
        </w:rPr>
        <w:t>Էլեկոտրանային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փոստ</w:t>
      </w:r>
      <w:proofErr w:type="spellEnd"/>
      <w:r>
        <w:rPr>
          <w:rFonts w:ascii="Sylfaen" w:hAnsi="Sylfaen" w:cs="Sylfaen"/>
        </w:rPr>
        <w:t>՝</w:t>
      </w:r>
      <w:r>
        <w:t xml:space="preserve"> dilijan.gnumner@mail.ru </w:t>
      </w:r>
    </w:p>
    <w:p w:rsidR="006E78B7" w:rsidRDefault="006E78B7" w:rsidP="006E78B7">
      <w:pPr>
        <w:pStyle w:val="NormalWeb"/>
      </w:pPr>
      <w:proofErr w:type="spellStart"/>
      <w:r>
        <w:rPr>
          <w:rFonts w:ascii="Sylfaen" w:hAnsi="Sylfaen" w:cs="Sylfaen"/>
        </w:rPr>
        <w:t>Պատվիրատու</w:t>
      </w:r>
      <w:proofErr w:type="spellEnd"/>
      <w:r>
        <w:t xml:space="preserve">`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Տավուշի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մարզի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Դիլիջանի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քաղաքապետարան</w:t>
      </w:r>
      <w:proofErr w:type="spellEnd"/>
      <w:r>
        <w:t xml:space="preserve"> </w:t>
      </w:r>
    </w:p>
    <w:p w:rsidR="00532355" w:rsidRDefault="00532355"/>
    <w:sectPr w:rsidR="005323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B7"/>
    <w:rsid w:val="00532355"/>
    <w:rsid w:val="006E78B7"/>
    <w:rsid w:val="00A40174"/>
    <w:rsid w:val="00A45CFC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D9FC1-298D-4971-A714-E67B50EA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B7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6E78B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2025-12-10T07:46:00Z</dcterms:created>
  <dcterms:modified xsi:type="dcterms:W3CDTF">2025-12-10T07:51:00Z</dcterms:modified>
</cp:coreProperties>
</file>